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发文文号：</w:t>
      </w:r>
      <w:r>
        <w:rPr>
          <w:rFonts w:hint="eastAsia"/>
        </w:rPr>
        <w:t>赣技教字〔202</w:t>
      </w:r>
      <w:r>
        <w:rPr>
          <w:rFonts w:hint="eastAsia"/>
          <w:lang w:val="en-US" w:eastAsia="zh-CN"/>
        </w:rPr>
        <w:t>2</w:t>
      </w:r>
      <w:r>
        <w:rPr>
          <w:rFonts w:hint="eastAsia"/>
        </w:rPr>
        <w:t>〕2</w:t>
      </w:r>
      <w:r>
        <w:rPr>
          <w:rFonts w:hint="eastAsia"/>
          <w:lang w:val="en-US" w:eastAsia="zh-CN"/>
        </w:rPr>
        <w:t>8</w:t>
      </w:r>
      <w:r>
        <w:rPr>
          <w:rFonts w:hint="eastAsia"/>
        </w:rPr>
        <w:t>号</w:t>
      </w:r>
    </w:p>
    <w:p>
      <w:r>
        <w:rPr>
          <w:rFonts w:hint="eastAsia"/>
        </w:rPr>
        <w:t>著作单位：江西省教育技术与装备发展中心</w:t>
      </w:r>
    </w:p>
    <w:p>
      <w:r>
        <w:rPr>
          <w:rFonts w:hint="eastAsia"/>
        </w:rPr>
        <w:t>主送单位：各设区市教育局电教装备职能部门</w:t>
      </w:r>
      <w:r>
        <w:rPr>
          <w:rFonts w:hint="eastAsia"/>
          <w:lang w:val="en-US" w:eastAsia="zh-CN"/>
        </w:rPr>
        <w:t xml:space="preserve">  </w:t>
      </w:r>
      <w:bookmarkStart w:id="0" w:name="_GoBack"/>
      <w:bookmarkEnd w:id="0"/>
    </w:p>
    <w:p>
      <w:pPr>
        <w:jc w:val="center"/>
        <w:rPr>
          <w:rFonts w:hint="eastAsia" w:ascii="新宋体" w:hAnsi="新宋体" w:eastAsia="新宋体" w:cs="新宋体"/>
          <w:b/>
          <w:bCs/>
          <w:color w:val="FF0000"/>
          <w:sz w:val="96"/>
          <w:szCs w:val="96"/>
        </w:rPr>
      </w:pPr>
      <w:r>
        <w:rPr>
          <w:rFonts w:hint="eastAsia" w:ascii="新宋体" w:hAnsi="新宋体" w:eastAsia="新宋体" w:cs="新宋体"/>
          <w:b/>
          <w:bCs/>
          <w:color w:val="FF0000"/>
          <w:sz w:val="96"/>
          <w:szCs w:val="96"/>
        </w:rPr>
        <w:t>江西省教育技术与装备发展中心</w:t>
      </w: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333333"/>
          <w:spacing w:val="0"/>
          <w:sz w:val="38"/>
          <w:szCs w:val="38"/>
        </w:rPr>
      </w:pPr>
      <w:r>
        <w:rPr>
          <w:rFonts w:hint="eastAsia" w:ascii="黑体" w:hAnsi="宋体" w:eastAsia="黑体" w:cs="黑体"/>
          <w:b/>
          <w:i w:val="0"/>
          <w:caps w:val="0"/>
          <w:color w:val="333333"/>
          <w:spacing w:val="0"/>
          <w:sz w:val="38"/>
          <w:szCs w:val="38"/>
          <w:shd w:val="clear" w:fill="FFFFFF"/>
        </w:rPr>
        <w:t>关于公布第二十届江西省中小学智能机器人技能提升活动获奖结果的通知</w:t>
      </w:r>
    </w:p>
    <w:p>
      <w:pPr>
        <w:pStyle w:val="4"/>
        <w:keepNext w:val="0"/>
        <w:keepLines w:val="0"/>
        <w:widowControl/>
        <w:suppressLineNumbers w:val="0"/>
        <w:shd w:val="clear" w:fill="FFFFFF"/>
        <w:spacing w:before="225" w:beforeAutospacing="0" w:after="225" w:afterAutospacing="0" w:line="390" w:lineRule="atLeast"/>
        <w:ind w:left="0" w:right="0" w:firstLine="0"/>
        <w:rPr>
          <w:rFonts w:hint="eastAsia" w:ascii="宋体" w:hAnsi="宋体" w:eastAsia="宋体" w:cs="宋体"/>
          <w:b/>
          <w:i w:val="0"/>
          <w:caps w:val="0"/>
          <w:color w:val="333333"/>
          <w:spacing w:val="0"/>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根据《关于举办第二十届江西省中小学智能机器人技能提升活动的通知》（赣技教字〔2022〕21号）的要求，省教育技术装备发展中心于2022年7月9日至7月10日通过提前公布现场任务，学生提交任务视频线上交流的方式开展了第二十届江西省中小学智能机器人技能提升活动。来自全省中小学校的495支代表队参加了本届活动。经过专家评审，本次活动共决出学生一等奖80个、二等奖135个、三等奖128个；授予赣州市教师发展中心等5个设区市教育局电教装备职能部门最佳组织奖称号。</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本次活动获奖证书采用电子版（PNG格式）制发，不另行发放纸质证书，证书自行打印有效，可扫描二维码进行验证。获奖学生和指导教师可登录江西教育资源公共服务平台证书管理栏目（</w:t>
      </w:r>
      <w:r>
        <w:rPr>
          <w:rFonts w:hint="eastAsia" w:ascii="宋体" w:hAnsi="宋体" w:eastAsia="宋体" w:cs="宋体"/>
          <w:b/>
          <w:i w:val="0"/>
          <w:caps w:val="0"/>
          <w:color w:val="333333"/>
          <w:spacing w:val="0"/>
          <w:sz w:val="24"/>
          <w:szCs w:val="24"/>
          <w:u w:val="none"/>
          <w:shd w:val="clear" w:fill="FFFFFF"/>
        </w:rPr>
        <w:fldChar w:fldCharType="begin"/>
      </w:r>
      <w:r>
        <w:rPr>
          <w:rFonts w:hint="eastAsia" w:ascii="宋体" w:hAnsi="宋体" w:eastAsia="宋体" w:cs="宋体"/>
          <w:b/>
          <w:i w:val="0"/>
          <w:caps w:val="0"/>
          <w:color w:val="333333"/>
          <w:spacing w:val="0"/>
          <w:sz w:val="24"/>
          <w:szCs w:val="24"/>
          <w:u w:val="none"/>
          <w:shd w:val="clear" w:fill="FFFFFF"/>
        </w:rPr>
        <w:instrText xml:space="preserve"> HYPERLINK "http://www.jxeduyun.com/ZS/%EF%BC%89%EF%BC%8C%E8%BE%93%E5%85%A5%E8%AF%81%E4%B9%A6%E7%BC%96%E7%A0%81%E8%BF%9B%E8%A1%8C%E4%B8%8B%E8%BD%BD%E3%80%82" </w:instrText>
      </w:r>
      <w:r>
        <w:rPr>
          <w:rFonts w:hint="eastAsia" w:ascii="宋体" w:hAnsi="宋体" w:eastAsia="宋体" w:cs="宋体"/>
          <w:b/>
          <w:i w:val="0"/>
          <w:caps w:val="0"/>
          <w:color w:val="333333"/>
          <w:spacing w:val="0"/>
          <w:sz w:val="24"/>
          <w:szCs w:val="24"/>
          <w:u w:val="none"/>
          <w:shd w:val="clear" w:fill="FFFFFF"/>
        </w:rPr>
        <w:fldChar w:fldCharType="separate"/>
      </w:r>
      <w:r>
        <w:rPr>
          <w:rStyle w:val="8"/>
          <w:rFonts w:hint="eastAsia" w:ascii="宋体" w:hAnsi="宋体" w:eastAsia="宋体" w:cs="宋体"/>
          <w:b/>
          <w:i w:val="0"/>
          <w:caps w:val="0"/>
          <w:color w:val="333333"/>
          <w:spacing w:val="0"/>
          <w:sz w:val="24"/>
          <w:szCs w:val="24"/>
          <w:u w:val="none"/>
          <w:shd w:val="clear" w:fill="FFFFFF"/>
        </w:rPr>
        <w:t>http://www.jxeduyun.com/ZS/），输入证书编码进行下载。</w:t>
      </w:r>
      <w:r>
        <w:rPr>
          <w:rFonts w:hint="eastAsia" w:ascii="宋体" w:hAnsi="宋体" w:eastAsia="宋体" w:cs="宋体"/>
          <w:b/>
          <w:i w:val="0"/>
          <w:caps w:val="0"/>
          <w:color w:val="333333"/>
          <w:spacing w:val="0"/>
          <w:sz w:val="24"/>
          <w:szCs w:val="24"/>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"http://djg.jx.edu.cn/u/cms/djg/202208/23103524vm8e.pdf" \o "附件1 第二十届江西省中小学智能机器人技能提升活动最佳组织奖名单.pdf"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附件1 第二十届江西省中小学智能机器人技能提升活动最佳组织奖名单.pdf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xml:space="preserve">    </w:t>
      </w:r>
      <w:r>
        <w:rPr>
          <w:rFonts w:hint="eastAsia" w:ascii="宋体" w:hAnsi="宋体" w:eastAsia="宋体" w:cs="宋体"/>
          <w:i w:val="0"/>
          <w:caps w:val="0"/>
          <w:color w:val="333333"/>
          <w:spacing w:val="0"/>
          <w:sz w:val="24"/>
          <w:szCs w:val="24"/>
          <w:shd w:val="clear" w:fill="FFFFFF"/>
          <w:lang w:val="en-US" w:eastAsia="zh-CN"/>
        </w:rPr>
        <w:t xml:space="preserve"> </w:t>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"http://djg.jx.edu.cn/u/cms/djg/202301/31115156c80g.pdf" \o "附件2 第二十届江西省中小学智能机器人技能提升活动获奖名单.pdf"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2 第二十届江西省中小学智能机器人技能提升活动获奖名单.pdf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"http://djg.jx.edu.cn/u/cms/djg/202301/31115712ubmi.pdf" \o "2.赣技教字〔2022〕28 号—关于公布第二十届江西省中小学智能机器人技能提升活动获奖结果的通知(2).pdf"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3.关于公布第二十届江西省中小学智能机器人技能提升活动获奖结果的通知.pdf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240" w:lineRule="atLeast"/>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江西省教育技术与装备发展中心</w:t>
      </w:r>
    </w:p>
    <w:p>
      <w:pPr>
        <w:pStyle w:val="4"/>
        <w:keepNext w:val="0"/>
        <w:keepLines w:val="0"/>
        <w:widowControl/>
        <w:suppressLineNumbers w:val="0"/>
        <w:shd w:val="clear" w:fill="FFFFFF"/>
        <w:spacing w:before="0" w:beforeAutospacing="0" w:after="0" w:afterAutospacing="0" w:line="240" w:lineRule="atLeast"/>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2022年8月22日</w:t>
      </w:r>
    </w:p>
    <w:p>
      <w:pPr>
        <w:jc w:val="center"/>
        <w:rPr>
          <w:rFonts w:hint="eastAsia" w:ascii="宋体" w:hAnsi="宋体" w:eastAsia="宋体" w:cs="宋体"/>
          <w:sz w:val="24"/>
          <w:szCs w:val="2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172F5"/>
    <w:rsid w:val="20F74407"/>
    <w:rsid w:val="251951DE"/>
    <w:rsid w:val="35C172F5"/>
    <w:rsid w:val="3C4E0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2021-12-13T02:44:00Z</dcterms:created>
  <dc:creator>陈向阳</dc:creator>
  <cp:lastModifiedBy>飘渺无忌</cp:lastModifiedBy>
  <dcterms:modified xsi:type="dcterms:W3CDTF">2023-05-23T05:21:51Z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